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341" w:rsidRDefault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3614" w:right="36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NYILATKOZAT </w:t>
      </w:r>
    </w:p>
    <w:p w:rsidR="00C25341" w:rsidRDefault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2116" w:right="21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Gyermek után járó pótszabadság igénybevételéről </w:t>
      </w:r>
    </w:p>
    <w:p w:rsidR="00C25341" w:rsidRDefault="0040110C" w:rsidP="00E83B3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right="-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Mt. 118. §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alapján a 16 éven aluli gyermek(ek) után a munkavállalót pótszabadság illeti meg. Kérem, hogy az alábbi gyermeke(i)m után járó pótszabadságot részemre megadni szíveskedjenek. </w:t>
      </w:r>
    </w:p>
    <w:p w:rsidR="00C25341" w:rsidRDefault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right="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Munkavállaló neve: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</w:t>
      </w:r>
    </w:p>
    <w:p w:rsidR="00C25341" w:rsidRDefault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right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Munkahelye: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</w:t>
      </w:r>
    </w:p>
    <w:p w:rsidR="00C25341" w:rsidRDefault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right="7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Gyermekek adatai: </w:t>
      </w:r>
    </w:p>
    <w:p w:rsidR="00C25341" w:rsidRDefault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szül.idő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341" w:rsidRDefault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szül.idő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341" w:rsidRDefault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zül.idő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341" w:rsidRDefault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szül.idő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341" w:rsidRDefault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19" w:righ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szül.idő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25341" w:rsidRDefault="0040110C" w:rsidP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64"/>
        <w:ind w:left="-19" w:right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év..........................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hó..........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nap </w:t>
      </w:r>
    </w:p>
    <w:p w:rsidR="00C25341" w:rsidRDefault="0040110C" w:rsidP="004011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before="1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</w:t>
      </w:r>
    </w:p>
    <w:p w:rsidR="00C25341" w:rsidRDefault="0040110C" w:rsidP="0040110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before="33" w:after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kavállaló aláírása</w:t>
      </w:r>
    </w:p>
    <w:p w:rsidR="0040110C" w:rsidRDefault="0040110C" w:rsidP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Tájékoztatás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Mt. 118. §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(1) A munkavállalónak a tizenhat évesnél fiatalabb</w:t>
      </w:r>
    </w:p>
    <w:p w:rsidR="0040110C" w:rsidRDefault="0040110C" w:rsidP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 egy gyermeke után kettő,</w:t>
      </w:r>
    </w:p>
    <w:p w:rsidR="0040110C" w:rsidRDefault="0040110C" w:rsidP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 két gyermeke után négy,</w:t>
      </w:r>
    </w:p>
    <w:p w:rsidR="0040110C" w:rsidRDefault="0040110C" w:rsidP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 kettőnél több gyermeke után összesen hét munkanap pótszabadság jár.</w:t>
      </w:r>
    </w:p>
    <w:p w:rsidR="0040110C" w:rsidRDefault="0040110C" w:rsidP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(2) Az (1) bekezdés szerinti pótszabadság fogyatékos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gyermekenként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két munkanap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pal nő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ha a munkavállaló gyermeke fogyatékos.</w:t>
      </w:r>
    </w:p>
    <w:p w:rsidR="00C25341" w:rsidRDefault="0040110C" w:rsidP="0040110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(3) A pótszabadságra való jogosultság szempontjából a gyermeket először a születésének évében, utoljára pedig abban az évben kell figyelembe venni, amelyben a tizenhatodik életévét betölti. </w:t>
      </w:r>
    </w:p>
    <w:sectPr w:rsidR="00C25341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41"/>
    <w:rsid w:val="0040110C"/>
    <w:rsid w:val="00C25341"/>
    <w:rsid w:val="00E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7F40"/>
  <w15:docId w15:val="{C635D2DB-6A02-4E7D-A6E5-46C59A9B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gyermek után járó pótszabadságról; </dc:title>
  <dc:creator>Tuska István;Accuratus Könyvelés</dc:creator>
  <cp:keywords>Nyilatkozat gyermek után járó pótszabadságról</cp:keywords>
  <cp:lastModifiedBy>István Tuska</cp:lastModifiedBy>
  <cp:revision>2</cp:revision>
  <dcterms:created xsi:type="dcterms:W3CDTF">2019-01-21T16:04:00Z</dcterms:created>
  <dcterms:modified xsi:type="dcterms:W3CDTF">2019-01-21T16:04:00Z</dcterms:modified>
</cp:coreProperties>
</file>